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77" w:rsidRDefault="0030707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fldChar w:fldCharType="begin"/>
      </w:r>
      <w:r>
        <w:rPr>
          <w:rFonts w:ascii="Arial" w:hAnsi="Arial" w:cs="Arial"/>
          <w:color w:val="000000"/>
        </w:rPr>
        <w:instrText xml:space="preserve"> HYPERLINK "http://8thgradesciencecurriculum.wikispaces.com/file/view/8TH+GRADE+SCIENCE+eog+review+vocabulary.doc" </w:instrText>
      </w:r>
      <w:r>
        <w:rPr>
          <w:rFonts w:ascii="Arial" w:hAnsi="Arial" w:cs="Arial"/>
          <w:color w:val="000000"/>
        </w:rPr>
        <w:fldChar w:fldCharType="separate"/>
      </w:r>
      <w:r>
        <w:rPr>
          <w:rStyle w:val="Hyperlink"/>
          <w:rFonts w:ascii="Arial" w:hAnsi="Arial" w:cs="Arial"/>
        </w:rPr>
        <w:t xml:space="preserve">8TH GRADE SCIENCE </w:t>
      </w:r>
      <w:proofErr w:type="spellStart"/>
      <w:r>
        <w:rPr>
          <w:rStyle w:val="Hyperlink"/>
          <w:rFonts w:ascii="Arial" w:hAnsi="Arial" w:cs="Arial"/>
        </w:rPr>
        <w:t>eog</w:t>
      </w:r>
      <w:proofErr w:type="spellEnd"/>
      <w:r>
        <w:rPr>
          <w:rStyle w:val="Hyperlink"/>
          <w:rFonts w:ascii="Arial" w:hAnsi="Arial" w:cs="Arial"/>
        </w:rPr>
        <w:t xml:space="preserve"> review vocabulary</w:t>
      </w:r>
      <w:r>
        <w:rPr>
          <w:rFonts w:ascii="Arial" w:hAnsi="Arial" w:cs="Arial"/>
          <w:color w:val="000000"/>
        </w:rPr>
        <w:fldChar w:fldCharType="end"/>
      </w:r>
      <w:r>
        <w:rPr>
          <w:rFonts w:ascii="Arial" w:hAnsi="Arial" w:cs="Arial"/>
          <w:color w:val="000000"/>
        </w:rPr>
        <w:t xml:space="preserve"> Answer Key</w:t>
      </w:r>
    </w:p>
    <w:p w:rsidR="00307077" w:rsidRDefault="00307077">
      <w:pPr>
        <w:rPr>
          <w:rFonts w:ascii="Arial" w:hAnsi="Arial" w:cs="Arial"/>
          <w:color w:val="000000"/>
        </w:rPr>
      </w:pPr>
    </w:p>
    <w:p w:rsidR="00307077" w:rsidRDefault="00307077">
      <w:pPr>
        <w:rPr>
          <w:rFonts w:ascii="Arial" w:hAnsi="Arial" w:cs="Arial"/>
          <w:color w:val="000000"/>
        </w:rPr>
      </w:pP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 xml:space="preserve"> Hypothesis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Independent variable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Latitude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Remote sensing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Fossils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Superposition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Radioactive decay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proofErr w:type="spellStart"/>
      <w:r>
        <w:t>Uniformitarianism</w:t>
      </w:r>
      <w:proofErr w:type="spellEnd"/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Charles Darwin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Natural selection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Reptiles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Mesozoic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Geologic time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Water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Polar molecule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Groundwater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Water cycle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Cohesion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proofErr w:type="spellStart"/>
      <w:r>
        <w:t>Eutrophication</w:t>
      </w:r>
      <w:proofErr w:type="spellEnd"/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Hydrosphere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Point source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Nonpoint source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Photosynthesis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Salinity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Evolution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Upwelling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Plankton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Producers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Consumers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Decomposers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Food web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Pollution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proofErr w:type="spellStart"/>
      <w:r>
        <w:t>Abiotic</w:t>
      </w:r>
      <w:proofErr w:type="spellEnd"/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Community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Symbiosis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lastRenderedPageBreak/>
        <w:t>Matter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Physical property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Density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Solubility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Law of conservation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Proton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Electron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Periodic table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Atomic number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Metals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Compound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John Dalton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Dmitri Mendeleev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Period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Noble Gases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Alkali metals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Nonmetals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Group 1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Chemical reaction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Reactants / products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Exothermic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Endothermic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Activation energy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Catalyst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Organic compound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Polymer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Cell theory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Compound microscope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Virus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Vaccine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Chloroplast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Mitochondria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DNA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Tissue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Cell membrane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Osmosis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Photosynthesis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Respiration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Anaerobic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Binary fission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Antibiotics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lastRenderedPageBreak/>
        <w:t>Prokaryote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Protist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Fungi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Active immunity</w:t>
      </w:r>
    </w:p>
    <w:p w:rsidR="00370BDF" w:rsidRDefault="00307077" w:rsidP="00307077">
      <w:pPr>
        <w:pStyle w:val="ListParagraph"/>
        <w:numPr>
          <w:ilvl w:val="0"/>
          <w:numId w:val="1"/>
        </w:numPr>
      </w:pPr>
      <w:r>
        <w:t xml:space="preserve"> Algae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Biosphere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Cell wall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Continental shelf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Global Positioning System (GPS)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Immune system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Evolution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Conservation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Trilobite</w:t>
      </w:r>
    </w:p>
    <w:p w:rsidR="00307077" w:rsidRDefault="00307077" w:rsidP="00307077">
      <w:pPr>
        <w:pStyle w:val="ListParagraph"/>
        <w:numPr>
          <w:ilvl w:val="0"/>
          <w:numId w:val="1"/>
        </w:numPr>
      </w:pPr>
      <w:r>
        <w:t>Pangaea</w:t>
      </w:r>
    </w:p>
    <w:sectPr w:rsidR="00307077" w:rsidSect="00307077">
      <w:pgSz w:w="12240" w:h="15840"/>
      <w:pgMar w:top="1440" w:right="1440" w:bottom="1440" w:left="1440" w:header="720" w:footer="720" w:gutter="0"/>
      <w:cols w:num="3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A4CF4"/>
    <w:multiLevelType w:val="hybridMultilevel"/>
    <w:tmpl w:val="85C2D952"/>
    <w:lvl w:ilvl="0" w:tplc="A2E8168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07077"/>
    <w:rsid w:val="00307077"/>
    <w:rsid w:val="008E1641"/>
    <w:rsid w:val="009C10AA"/>
    <w:rsid w:val="009C77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16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307077"/>
    <w:rPr>
      <w:strike w:val="0"/>
      <w:dstrike w:val="0"/>
      <w:color w:val="0000FF"/>
      <w:u w:val="none"/>
      <w:effect w:val="none"/>
    </w:rPr>
  </w:style>
  <w:style w:type="paragraph" w:styleId="ListParagraph">
    <w:name w:val="List Paragraph"/>
    <w:basedOn w:val="Normal"/>
    <w:uiPriority w:val="34"/>
    <w:qFormat/>
    <w:rsid w:val="0030707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1066</Characters>
  <Application>Microsoft Office Word</Application>
  <DocSecurity>0</DocSecurity>
  <Lines>8</Lines>
  <Paragraphs>2</Paragraphs>
  <ScaleCrop>false</ScaleCrop>
  <Company>Gaston County Schools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2009-04-14T18:09:00Z</dcterms:created>
  <dcterms:modified xsi:type="dcterms:W3CDTF">2009-04-14T18:17:00Z</dcterms:modified>
</cp:coreProperties>
</file>